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37EFB1" w14:textId="5A9F943A" w:rsidR="00885088" w:rsidRPr="003F56F0" w:rsidRDefault="00885088" w:rsidP="00885088">
      <w:pPr>
        <w:jc w:val="left"/>
        <w:rPr>
          <w:rFonts w:eastAsiaTheme="minorHAnsi"/>
          <w:color w:val="000000" w:themeColor="text1"/>
        </w:rPr>
      </w:pPr>
      <w:r w:rsidRPr="003F56F0">
        <w:rPr>
          <w:rFonts w:eastAsiaTheme="minorHAnsi" w:hint="eastAsia"/>
          <w:color w:val="000000" w:themeColor="text1"/>
        </w:rPr>
        <w:t>様式第4号</w:t>
      </w:r>
    </w:p>
    <w:p w14:paraId="5FF328A6" w14:textId="77777777" w:rsidR="00885088" w:rsidRPr="003F56F0" w:rsidRDefault="00885088" w:rsidP="00885088">
      <w:pPr>
        <w:jc w:val="right"/>
        <w:rPr>
          <w:rFonts w:eastAsiaTheme="minorHAnsi"/>
          <w:color w:val="000000" w:themeColor="text1"/>
        </w:rPr>
      </w:pPr>
      <w:r w:rsidRPr="003F56F0">
        <w:rPr>
          <w:rFonts w:eastAsiaTheme="minorHAnsi" w:hint="eastAsia"/>
          <w:color w:val="000000" w:themeColor="text1"/>
        </w:rPr>
        <w:t>年　　月　　日</w:t>
      </w:r>
    </w:p>
    <w:p w14:paraId="0E6B4FDC" w14:textId="77777777" w:rsidR="00885088" w:rsidRPr="003F56F0" w:rsidRDefault="00885088" w:rsidP="00885088">
      <w:pPr>
        <w:rPr>
          <w:rFonts w:eastAsiaTheme="minorHAnsi"/>
          <w:color w:val="000000" w:themeColor="text1"/>
          <w:kern w:val="0"/>
        </w:rPr>
      </w:pPr>
    </w:p>
    <w:p w14:paraId="45E35F72" w14:textId="77777777" w:rsidR="00885088" w:rsidRPr="003F56F0" w:rsidRDefault="00885088" w:rsidP="00885088">
      <w:pPr>
        <w:rPr>
          <w:rFonts w:eastAsiaTheme="minorHAnsi"/>
          <w:color w:val="000000" w:themeColor="text1"/>
          <w:kern w:val="0"/>
        </w:rPr>
      </w:pPr>
      <w:r w:rsidRPr="003F56F0">
        <w:rPr>
          <w:rFonts w:eastAsiaTheme="minorHAnsi" w:hint="eastAsia"/>
          <w:color w:val="000000" w:themeColor="text1"/>
          <w:spacing w:val="21"/>
          <w:kern w:val="0"/>
          <w:fitText w:val="1470" w:id="-969245940"/>
        </w:rPr>
        <w:t xml:space="preserve">大台町長　</w:t>
      </w:r>
      <w:r w:rsidRPr="003F56F0">
        <w:rPr>
          <w:rFonts w:eastAsiaTheme="minorHAnsi" w:hint="eastAsia"/>
          <w:color w:val="000000" w:themeColor="text1"/>
          <w:kern w:val="0"/>
          <w:fitText w:val="1470" w:id="-969245940"/>
        </w:rPr>
        <w:t>様</w:t>
      </w:r>
    </w:p>
    <w:p w14:paraId="66E52AA0" w14:textId="77777777" w:rsidR="000F761D" w:rsidRPr="003F56F0" w:rsidRDefault="000F761D" w:rsidP="000F761D">
      <w:pPr>
        <w:ind w:firstLineChars="2000" w:firstLine="4200"/>
        <w:rPr>
          <w:rFonts w:asciiTheme="minorEastAsia" w:hAnsiTheme="minorEastAsia"/>
          <w:color w:val="000000" w:themeColor="text1"/>
          <w:kern w:val="0"/>
        </w:rPr>
      </w:pPr>
      <w:r w:rsidRPr="003F56F0">
        <w:rPr>
          <w:rFonts w:asciiTheme="minorEastAsia" w:hAnsiTheme="minorEastAsia" w:hint="eastAsia"/>
          <w:color w:val="000000" w:themeColor="text1"/>
          <w:kern w:val="0"/>
        </w:rPr>
        <w:t>住所</w:t>
      </w:r>
    </w:p>
    <w:p w14:paraId="00A13A02" w14:textId="34A3CFD0" w:rsidR="000F761D" w:rsidRPr="003F56F0" w:rsidRDefault="000F761D" w:rsidP="000F761D">
      <w:pPr>
        <w:ind w:leftChars="2000" w:left="9030" w:right="840" w:hangingChars="2300" w:hanging="4830"/>
        <w:jc w:val="left"/>
        <w:rPr>
          <w:rFonts w:asciiTheme="minorEastAsia" w:hAnsiTheme="minorEastAsia"/>
          <w:color w:val="000000" w:themeColor="text1"/>
          <w:kern w:val="0"/>
        </w:rPr>
      </w:pPr>
      <w:r w:rsidRPr="003F56F0">
        <w:rPr>
          <w:rFonts w:asciiTheme="minorEastAsia" w:hAnsiTheme="minorEastAsia" w:hint="eastAsia"/>
          <w:color w:val="000000" w:themeColor="text1"/>
          <w:kern w:val="0"/>
        </w:rPr>
        <w:t>氏名　　　　　　　　　　　　　　　　　印</w:t>
      </w:r>
    </w:p>
    <w:p w14:paraId="0B68345C" w14:textId="77777777" w:rsidR="00CA6881" w:rsidRPr="003F56F0" w:rsidRDefault="00CA6881" w:rsidP="000F761D">
      <w:pPr>
        <w:ind w:leftChars="2000" w:left="9030" w:right="840" w:hangingChars="2300" w:hanging="4830"/>
        <w:jc w:val="left"/>
        <w:rPr>
          <w:rFonts w:asciiTheme="minorEastAsia" w:hAnsiTheme="minorEastAsia"/>
          <w:color w:val="000000" w:themeColor="text1"/>
          <w:kern w:val="0"/>
        </w:rPr>
      </w:pPr>
    </w:p>
    <w:p w14:paraId="443B1832" w14:textId="7ACA7AB3" w:rsidR="000F761D" w:rsidRPr="003F56F0" w:rsidRDefault="000F761D" w:rsidP="000F761D">
      <w:pPr>
        <w:ind w:leftChars="930" w:left="1953" w:right="-2" w:firstLineChars="2350" w:firstLine="3760"/>
        <w:jc w:val="left"/>
        <w:rPr>
          <w:rFonts w:asciiTheme="minorEastAsia" w:hAnsiTheme="minorEastAsia"/>
          <w:color w:val="000000" w:themeColor="text1"/>
          <w:kern w:val="0"/>
          <w:sz w:val="16"/>
          <w:szCs w:val="16"/>
        </w:rPr>
      </w:pPr>
      <w:r w:rsidRPr="003F56F0">
        <w:rPr>
          <w:rFonts w:asciiTheme="minorEastAsia" w:hAnsiTheme="minorEastAsia" w:hint="eastAsia"/>
          <w:color w:val="000000" w:themeColor="text1"/>
          <w:kern w:val="0"/>
          <w:sz w:val="16"/>
          <w:szCs w:val="16"/>
        </w:rPr>
        <w:t>（法人にあっては、名称</w:t>
      </w:r>
      <w:r w:rsidR="00F9653C" w:rsidRPr="003F56F0">
        <w:rPr>
          <w:rFonts w:asciiTheme="minorEastAsia" w:hAnsiTheme="minorEastAsia" w:hint="eastAsia"/>
          <w:color w:val="000000" w:themeColor="text1"/>
          <w:kern w:val="0"/>
          <w:sz w:val="16"/>
          <w:szCs w:val="16"/>
        </w:rPr>
        <w:t>、</w:t>
      </w:r>
      <w:r w:rsidRPr="003F56F0">
        <w:rPr>
          <w:rFonts w:asciiTheme="minorEastAsia" w:hAnsiTheme="minorEastAsia" w:hint="eastAsia"/>
          <w:color w:val="000000" w:themeColor="text1"/>
          <w:kern w:val="0"/>
          <w:sz w:val="16"/>
          <w:szCs w:val="16"/>
        </w:rPr>
        <w:t>代表者の役職・氏名）</w:t>
      </w:r>
    </w:p>
    <w:p w14:paraId="2A1C1C38" w14:textId="77777777" w:rsidR="000F761D" w:rsidRPr="003F56F0" w:rsidRDefault="000F761D" w:rsidP="000F761D">
      <w:pPr>
        <w:ind w:right="-285"/>
        <w:jc w:val="left"/>
        <w:rPr>
          <w:rFonts w:asciiTheme="minorEastAsia" w:hAnsiTheme="minorEastAsia"/>
          <w:color w:val="000000" w:themeColor="text1"/>
          <w:kern w:val="0"/>
          <w:sz w:val="16"/>
          <w:szCs w:val="16"/>
        </w:rPr>
      </w:pPr>
      <w:r w:rsidRPr="003F56F0">
        <w:rPr>
          <w:rFonts w:asciiTheme="minorEastAsia" w:hAnsiTheme="minorEastAsia" w:hint="eastAsia"/>
          <w:color w:val="000000" w:themeColor="text1"/>
          <w:kern w:val="0"/>
        </w:rPr>
        <w:t xml:space="preserve">　　　　　　　　　　　　　　　　　　　　　　　　　　　</w:t>
      </w:r>
      <w:r w:rsidRPr="003F56F0">
        <w:rPr>
          <w:rFonts w:asciiTheme="minorEastAsia" w:hAnsiTheme="minorEastAsia" w:hint="eastAsia"/>
          <w:color w:val="000000" w:themeColor="text1"/>
          <w:kern w:val="0"/>
          <w:sz w:val="16"/>
          <w:szCs w:val="16"/>
        </w:rPr>
        <w:t>（代表者の自筆による署名があれば、押印省略可）</w:t>
      </w:r>
    </w:p>
    <w:p w14:paraId="24564D5F" w14:textId="77777777" w:rsidR="00405539" w:rsidRPr="000F761D" w:rsidRDefault="00405539" w:rsidP="00885088">
      <w:pPr>
        <w:jc w:val="center"/>
        <w:rPr>
          <w:rFonts w:eastAsiaTheme="minorHAnsi"/>
          <w:kern w:val="0"/>
          <w:sz w:val="28"/>
          <w:szCs w:val="28"/>
        </w:rPr>
      </w:pPr>
    </w:p>
    <w:p w14:paraId="49DAA25E" w14:textId="7A0B7361" w:rsidR="00885088" w:rsidRPr="00880797" w:rsidRDefault="00885088" w:rsidP="00885088">
      <w:pPr>
        <w:jc w:val="center"/>
        <w:rPr>
          <w:rFonts w:eastAsiaTheme="minorHAnsi"/>
          <w:kern w:val="0"/>
          <w:sz w:val="28"/>
          <w:szCs w:val="28"/>
        </w:rPr>
      </w:pPr>
      <w:r w:rsidRPr="00880797">
        <w:rPr>
          <w:rFonts w:eastAsiaTheme="minorHAnsi" w:hint="eastAsia"/>
          <w:kern w:val="0"/>
          <w:sz w:val="28"/>
          <w:szCs w:val="28"/>
        </w:rPr>
        <w:t>太陽光発電施設廃止届出書</w:t>
      </w:r>
    </w:p>
    <w:p w14:paraId="6393DAB2" w14:textId="77777777" w:rsidR="00885088" w:rsidRPr="00092B3C" w:rsidRDefault="00885088" w:rsidP="00885088">
      <w:pPr>
        <w:spacing w:line="100" w:lineRule="exact"/>
        <w:rPr>
          <w:rFonts w:eastAsiaTheme="minorHAnsi"/>
          <w:kern w:val="0"/>
          <w:sz w:val="16"/>
          <w:szCs w:val="16"/>
        </w:rPr>
      </w:pPr>
    </w:p>
    <w:tbl>
      <w:tblPr>
        <w:tblStyle w:val="a3"/>
        <w:tblpPr w:leftFromText="142" w:rightFromText="142" w:vertAnchor="text" w:horzAnchor="margin" w:tblpY="27"/>
        <w:tblOverlap w:val="never"/>
        <w:tblW w:w="9351" w:type="dxa"/>
        <w:tblLook w:val="04A0" w:firstRow="1" w:lastRow="0" w:firstColumn="1" w:lastColumn="0" w:noHBand="0" w:noVBand="1"/>
      </w:tblPr>
      <w:tblGrid>
        <w:gridCol w:w="562"/>
        <w:gridCol w:w="1418"/>
        <w:gridCol w:w="1276"/>
        <w:gridCol w:w="6095"/>
      </w:tblGrid>
      <w:tr w:rsidR="00885088" w:rsidRPr="00092B3C" w14:paraId="1E7C9C89" w14:textId="77777777" w:rsidTr="00885088">
        <w:trPr>
          <w:trHeight w:val="564"/>
        </w:trPr>
        <w:tc>
          <w:tcPr>
            <w:tcW w:w="562" w:type="dxa"/>
            <w:vAlign w:val="center"/>
          </w:tcPr>
          <w:p w14:paraId="3A39C3BE" w14:textId="77777777" w:rsidR="00885088" w:rsidRPr="00092B3C" w:rsidRDefault="00885088" w:rsidP="00885088">
            <w:pPr>
              <w:jc w:val="center"/>
              <w:rPr>
                <w:rFonts w:eastAsiaTheme="minorHAnsi"/>
                <w:sz w:val="20"/>
              </w:rPr>
            </w:pPr>
            <w:r w:rsidRPr="00092B3C">
              <w:rPr>
                <w:rFonts w:eastAsiaTheme="minorHAnsi" w:hint="eastAsia"/>
                <w:sz w:val="20"/>
              </w:rPr>
              <w:t>1</w:t>
            </w:r>
          </w:p>
        </w:tc>
        <w:tc>
          <w:tcPr>
            <w:tcW w:w="2694" w:type="dxa"/>
            <w:gridSpan w:val="2"/>
            <w:vAlign w:val="center"/>
          </w:tcPr>
          <w:p w14:paraId="55172B23" w14:textId="77777777" w:rsidR="00885088" w:rsidRPr="00092B3C" w:rsidRDefault="00885088" w:rsidP="00885088">
            <w:pPr>
              <w:jc w:val="left"/>
              <w:rPr>
                <w:rFonts w:eastAsiaTheme="minorHAnsi"/>
                <w:sz w:val="20"/>
              </w:rPr>
            </w:pPr>
            <w:r>
              <w:rPr>
                <w:rFonts w:eastAsiaTheme="minorHAnsi" w:hint="eastAsia"/>
                <w:sz w:val="20"/>
                <w:szCs w:val="20"/>
              </w:rPr>
              <w:t>発電施設</w:t>
            </w:r>
            <w:r w:rsidRPr="00092B3C">
              <w:rPr>
                <w:rFonts w:eastAsiaTheme="minorHAnsi" w:hint="eastAsia"/>
                <w:sz w:val="20"/>
                <w:szCs w:val="20"/>
              </w:rPr>
              <w:t>設置場所</w:t>
            </w:r>
          </w:p>
        </w:tc>
        <w:tc>
          <w:tcPr>
            <w:tcW w:w="6095" w:type="dxa"/>
            <w:vAlign w:val="center"/>
          </w:tcPr>
          <w:p w14:paraId="74DEB2C1" w14:textId="77777777" w:rsidR="00885088" w:rsidRPr="00092B3C" w:rsidRDefault="00885088" w:rsidP="00885088">
            <w:pPr>
              <w:jc w:val="left"/>
              <w:rPr>
                <w:rFonts w:eastAsiaTheme="minorHAnsi"/>
                <w:sz w:val="20"/>
              </w:rPr>
            </w:pPr>
          </w:p>
        </w:tc>
      </w:tr>
      <w:tr w:rsidR="00885088" w:rsidRPr="00092B3C" w14:paraId="5BE411DC" w14:textId="77777777" w:rsidTr="00885088">
        <w:trPr>
          <w:trHeight w:val="475"/>
        </w:trPr>
        <w:tc>
          <w:tcPr>
            <w:tcW w:w="562" w:type="dxa"/>
            <w:vMerge w:val="restart"/>
            <w:vAlign w:val="center"/>
          </w:tcPr>
          <w:p w14:paraId="2D8E0884" w14:textId="77777777" w:rsidR="00885088" w:rsidRPr="00092B3C" w:rsidRDefault="00885088" w:rsidP="00885088">
            <w:pPr>
              <w:jc w:val="center"/>
              <w:rPr>
                <w:rFonts w:eastAsiaTheme="minorHAnsi"/>
                <w:sz w:val="20"/>
              </w:rPr>
            </w:pPr>
            <w:r w:rsidRPr="00092B3C">
              <w:rPr>
                <w:rFonts w:eastAsiaTheme="minorHAnsi" w:hint="eastAsia"/>
                <w:sz w:val="20"/>
              </w:rPr>
              <w:t>2</w:t>
            </w:r>
          </w:p>
        </w:tc>
        <w:tc>
          <w:tcPr>
            <w:tcW w:w="2694" w:type="dxa"/>
            <w:gridSpan w:val="2"/>
            <w:vAlign w:val="center"/>
          </w:tcPr>
          <w:p w14:paraId="3CE97423" w14:textId="77777777" w:rsidR="00885088" w:rsidRPr="00092B3C" w:rsidRDefault="00885088" w:rsidP="00885088">
            <w:pPr>
              <w:jc w:val="left"/>
              <w:rPr>
                <w:rFonts w:eastAsiaTheme="minorHAnsi"/>
                <w:sz w:val="20"/>
              </w:rPr>
            </w:pPr>
            <w:r w:rsidRPr="00092B3C">
              <w:rPr>
                <w:rFonts w:eastAsiaTheme="minorHAnsi" w:hint="eastAsia"/>
                <w:sz w:val="20"/>
                <w:szCs w:val="20"/>
              </w:rPr>
              <w:t>発電施設</w:t>
            </w:r>
            <w:r>
              <w:rPr>
                <w:rFonts w:eastAsiaTheme="minorHAnsi" w:hint="eastAsia"/>
                <w:sz w:val="20"/>
                <w:szCs w:val="20"/>
              </w:rPr>
              <w:t>の</w:t>
            </w:r>
            <w:r w:rsidRPr="00092B3C">
              <w:rPr>
                <w:rFonts w:eastAsiaTheme="minorHAnsi" w:hint="eastAsia"/>
                <w:sz w:val="20"/>
              </w:rPr>
              <w:t>出力（</w:t>
            </w:r>
            <w:r>
              <w:rPr>
                <w:rFonts w:eastAsiaTheme="minorHAnsi" w:hint="eastAsia"/>
                <w:sz w:val="20"/>
              </w:rPr>
              <w:t>ｋＷ</w:t>
            </w:r>
            <w:r w:rsidRPr="00092B3C">
              <w:rPr>
                <w:rFonts w:eastAsiaTheme="minorHAnsi" w:hint="eastAsia"/>
                <w:sz w:val="20"/>
              </w:rPr>
              <w:t>）</w:t>
            </w:r>
          </w:p>
        </w:tc>
        <w:tc>
          <w:tcPr>
            <w:tcW w:w="6095" w:type="dxa"/>
            <w:vAlign w:val="center"/>
          </w:tcPr>
          <w:p w14:paraId="631947CB" w14:textId="77777777" w:rsidR="00885088" w:rsidRPr="00092B3C" w:rsidRDefault="00885088" w:rsidP="00885088">
            <w:pPr>
              <w:jc w:val="left"/>
              <w:rPr>
                <w:rFonts w:eastAsiaTheme="minorHAnsi"/>
                <w:sz w:val="20"/>
              </w:rPr>
            </w:pPr>
          </w:p>
        </w:tc>
      </w:tr>
      <w:tr w:rsidR="00885088" w:rsidRPr="00092B3C" w14:paraId="46A08082" w14:textId="77777777" w:rsidTr="00885088">
        <w:trPr>
          <w:trHeight w:val="516"/>
        </w:trPr>
        <w:tc>
          <w:tcPr>
            <w:tcW w:w="562" w:type="dxa"/>
            <w:vMerge/>
            <w:vAlign w:val="center"/>
          </w:tcPr>
          <w:p w14:paraId="578DF9F7" w14:textId="77777777" w:rsidR="00885088" w:rsidRPr="00092B3C" w:rsidRDefault="00885088" w:rsidP="00885088">
            <w:pPr>
              <w:jc w:val="center"/>
              <w:rPr>
                <w:rFonts w:eastAsiaTheme="minorHAnsi"/>
                <w:sz w:val="20"/>
              </w:rPr>
            </w:pPr>
          </w:p>
        </w:tc>
        <w:tc>
          <w:tcPr>
            <w:tcW w:w="2694" w:type="dxa"/>
            <w:gridSpan w:val="2"/>
            <w:vAlign w:val="center"/>
          </w:tcPr>
          <w:p w14:paraId="7CBB58C9" w14:textId="77777777" w:rsidR="00885088" w:rsidRPr="00092B3C" w:rsidRDefault="00885088" w:rsidP="00885088">
            <w:pPr>
              <w:jc w:val="left"/>
              <w:rPr>
                <w:rFonts w:eastAsiaTheme="minorHAnsi"/>
                <w:sz w:val="20"/>
              </w:rPr>
            </w:pPr>
            <w:r>
              <w:rPr>
                <w:rFonts w:eastAsiaTheme="minorHAnsi" w:hint="eastAsia"/>
                <w:sz w:val="20"/>
              </w:rPr>
              <w:t>発電</w:t>
            </w:r>
            <w:r w:rsidRPr="00092B3C">
              <w:rPr>
                <w:rFonts w:eastAsiaTheme="minorHAnsi" w:hint="eastAsia"/>
                <w:sz w:val="20"/>
              </w:rPr>
              <w:t>施設の</w:t>
            </w:r>
            <w:r>
              <w:rPr>
                <w:rFonts w:eastAsiaTheme="minorHAnsi" w:hint="eastAsia"/>
                <w:sz w:val="20"/>
              </w:rPr>
              <w:t>敷地</w:t>
            </w:r>
            <w:r w:rsidRPr="00092B3C">
              <w:rPr>
                <w:rFonts w:eastAsiaTheme="minorHAnsi" w:hint="eastAsia"/>
                <w:sz w:val="20"/>
              </w:rPr>
              <w:t>面積（㎡）</w:t>
            </w:r>
          </w:p>
        </w:tc>
        <w:tc>
          <w:tcPr>
            <w:tcW w:w="6095" w:type="dxa"/>
            <w:vAlign w:val="center"/>
          </w:tcPr>
          <w:p w14:paraId="3A4A11FA" w14:textId="77777777" w:rsidR="00885088" w:rsidRPr="00092B3C" w:rsidRDefault="00885088" w:rsidP="00885088">
            <w:pPr>
              <w:jc w:val="left"/>
              <w:rPr>
                <w:rFonts w:eastAsiaTheme="minorHAnsi"/>
                <w:sz w:val="20"/>
              </w:rPr>
            </w:pPr>
          </w:p>
        </w:tc>
      </w:tr>
      <w:tr w:rsidR="00885088" w:rsidRPr="00092B3C" w14:paraId="2D4454E8" w14:textId="77777777" w:rsidTr="00885088">
        <w:trPr>
          <w:trHeight w:val="522"/>
        </w:trPr>
        <w:tc>
          <w:tcPr>
            <w:tcW w:w="562" w:type="dxa"/>
            <w:vMerge w:val="restart"/>
            <w:vAlign w:val="center"/>
          </w:tcPr>
          <w:p w14:paraId="166EC928" w14:textId="77777777" w:rsidR="00885088" w:rsidRPr="00092B3C" w:rsidRDefault="00885088" w:rsidP="00885088">
            <w:pPr>
              <w:jc w:val="center"/>
              <w:rPr>
                <w:rFonts w:eastAsiaTheme="minorHAnsi"/>
                <w:sz w:val="20"/>
              </w:rPr>
            </w:pPr>
            <w:r w:rsidRPr="00092B3C">
              <w:rPr>
                <w:rFonts w:eastAsiaTheme="minorHAnsi" w:hint="eastAsia"/>
                <w:sz w:val="20"/>
              </w:rPr>
              <w:t>3</w:t>
            </w:r>
          </w:p>
        </w:tc>
        <w:tc>
          <w:tcPr>
            <w:tcW w:w="1418" w:type="dxa"/>
            <w:vMerge w:val="restart"/>
            <w:vAlign w:val="center"/>
          </w:tcPr>
          <w:p w14:paraId="3327B369" w14:textId="77777777" w:rsidR="00885088" w:rsidRPr="00092B3C" w:rsidRDefault="00885088" w:rsidP="00885088">
            <w:pPr>
              <w:jc w:val="left"/>
              <w:rPr>
                <w:rFonts w:eastAsiaTheme="minorHAnsi"/>
                <w:sz w:val="20"/>
              </w:rPr>
            </w:pPr>
            <w:r w:rsidRPr="00092B3C">
              <w:rPr>
                <w:rFonts w:eastAsiaTheme="minorHAnsi" w:hint="eastAsia"/>
                <w:sz w:val="20"/>
              </w:rPr>
              <w:t>発電事業者</w:t>
            </w:r>
          </w:p>
        </w:tc>
        <w:tc>
          <w:tcPr>
            <w:tcW w:w="1276" w:type="dxa"/>
            <w:vAlign w:val="center"/>
          </w:tcPr>
          <w:p w14:paraId="151A9F9C" w14:textId="77777777" w:rsidR="00885088" w:rsidRPr="00092B3C" w:rsidRDefault="00885088" w:rsidP="00885088">
            <w:pPr>
              <w:jc w:val="center"/>
              <w:rPr>
                <w:rFonts w:eastAsiaTheme="minorHAnsi"/>
                <w:sz w:val="20"/>
              </w:rPr>
            </w:pPr>
            <w:r w:rsidRPr="00092B3C">
              <w:rPr>
                <w:rFonts w:eastAsiaTheme="minorHAnsi" w:hint="eastAsia"/>
                <w:sz w:val="20"/>
              </w:rPr>
              <w:t>事業者名</w:t>
            </w:r>
          </w:p>
        </w:tc>
        <w:tc>
          <w:tcPr>
            <w:tcW w:w="6095" w:type="dxa"/>
            <w:vAlign w:val="center"/>
          </w:tcPr>
          <w:p w14:paraId="3969DCB1" w14:textId="77777777" w:rsidR="00885088" w:rsidRPr="00092B3C" w:rsidRDefault="00885088" w:rsidP="00885088">
            <w:pPr>
              <w:jc w:val="left"/>
              <w:rPr>
                <w:rFonts w:eastAsiaTheme="minorHAnsi"/>
                <w:sz w:val="20"/>
              </w:rPr>
            </w:pPr>
          </w:p>
        </w:tc>
      </w:tr>
      <w:tr w:rsidR="00885088" w:rsidRPr="00092B3C" w14:paraId="68B57662" w14:textId="77777777" w:rsidTr="00885088">
        <w:trPr>
          <w:trHeight w:val="489"/>
        </w:trPr>
        <w:tc>
          <w:tcPr>
            <w:tcW w:w="562" w:type="dxa"/>
            <w:vMerge/>
            <w:vAlign w:val="center"/>
          </w:tcPr>
          <w:p w14:paraId="317A239F" w14:textId="77777777" w:rsidR="00885088" w:rsidRPr="00092B3C" w:rsidRDefault="00885088" w:rsidP="00885088">
            <w:pPr>
              <w:jc w:val="center"/>
              <w:rPr>
                <w:rFonts w:eastAsiaTheme="minorHAnsi"/>
                <w:sz w:val="20"/>
              </w:rPr>
            </w:pPr>
          </w:p>
        </w:tc>
        <w:tc>
          <w:tcPr>
            <w:tcW w:w="1418" w:type="dxa"/>
            <w:vMerge/>
            <w:vAlign w:val="center"/>
          </w:tcPr>
          <w:p w14:paraId="35B54E59" w14:textId="77777777" w:rsidR="00885088" w:rsidRPr="00092B3C" w:rsidRDefault="00885088" w:rsidP="00885088">
            <w:pPr>
              <w:jc w:val="left"/>
              <w:rPr>
                <w:rFonts w:eastAsiaTheme="minorHAnsi"/>
                <w:sz w:val="20"/>
              </w:rPr>
            </w:pPr>
          </w:p>
        </w:tc>
        <w:tc>
          <w:tcPr>
            <w:tcW w:w="1276" w:type="dxa"/>
            <w:vAlign w:val="center"/>
          </w:tcPr>
          <w:p w14:paraId="078B8008" w14:textId="77777777" w:rsidR="00885088" w:rsidRPr="00092B3C" w:rsidRDefault="00885088" w:rsidP="00885088">
            <w:pPr>
              <w:jc w:val="center"/>
              <w:rPr>
                <w:rFonts w:eastAsiaTheme="minorHAnsi"/>
                <w:sz w:val="20"/>
              </w:rPr>
            </w:pPr>
            <w:r w:rsidRPr="00092B3C">
              <w:rPr>
                <w:rFonts w:eastAsiaTheme="minorHAnsi" w:hint="eastAsia"/>
                <w:sz w:val="20"/>
              </w:rPr>
              <w:t>住　　所</w:t>
            </w:r>
          </w:p>
        </w:tc>
        <w:tc>
          <w:tcPr>
            <w:tcW w:w="6095" w:type="dxa"/>
            <w:vAlign w:val="center"/>
          </w:tcPr>
          <w:p w14:paraId="0DBB6244" w14:textId="77777777" w:rsidR="00885088" w:rsidRPr="00092B3C" w:rsidRDefault="00885088" w:rsidP="00885088">
            <w:pPr>
              <w:jc w:val="left"/>
              <w:rPr>
                <w:rFonts w:eastAsiaTheme="minorHAnsi"/>
                <w:sz w:val="20"/>
              </w:rPr>
            </w:pPr>
          </w:p>
        </w:tc>
      </w:tr>
      <w:tr w:rsidR="00885088" w:rsidRPr="00092B3C" w14:paraId="1DC45F66" w14:textId="77777777" w:rsidTr="00885088">
        <w:trPr>
          <w:trHeight w:val="486"/>
        </w:trPr>
        <w:tc>
          <w:tcPr>
            <w:tcW w:w="562" w:type="dxa"/>
            <w:vMerge/>
            <w:vAlign w:val="center"/>
          </w:tcPr>
          <w:p w14:paraId="148B89D6" w14:textId="77777777" w:rsidR="00885088" w:rsidRPr="00092B3C" w:rsidRDefault="00885088" w:rsidP="00885088">
            <w:pPr>
              <w:jc w:val="center"/>
              <w:rPr>
                <w:rFonts w:eastAsiaTheme="minorHAnsi"/>
                <w:sz w:val="20"/>
              </w:rPr>
            </w:pPr>
          </w:p>
        </w:tc>
        <w:tc>
          <w:tcPr>
            <w:tcW w:w="1418" w:type="dxa"/>
            <w:vMerge/>
            <w:vAlign w:val="center"/>
          </w:tcPr>
          <w:p w14:paraId="4833905D" w14:textId="77777777" w:rsidR="00885088" w:rsidRPr="00092B3C" w:rsidRDefault="00885088" w:rsidP="00885088">
            <w:pPr>
              <w:jc w:val="left"/>
              <w:rPr>
                <w:rFonts w:eastAsiaTheme="minorHAnsi"/>
                <w:sz w:val="20"/>
              </w:rPr>
            </w:pPr>
          </w:p>
        </w:tc>
        <w:tc>
          <w:tcPr>
            <w:tcW w:w="1276" w:type="dxa"/>
            <w:vAlign w:val="center"/>
          </w:tcPr>
          <w:p w14:paraId="7D360D68" w14:textId="77777777" w:rsidR="00885088" w:rsidRPr="00092B3C" w:rsidRDefault="00885088" w:rsidP="00885088">
            <w:pPr>
              <w:jc w:val="center"/>
              <w:rPr>
                <w:rFonts w:eastAsiaTheme="minorHAnsi"/>
                <w:sz w:val="20"/>
              </w:rPr>
            </w:pPr>
            <w:r w:rsidRPr="00092B3C">
              <w:rPr>
                <w:rFonts w:eastAsiaTheme="minorHAnsi" w:hint="eastAsia"/>
                <w:sz w:val="20"/>
              </w:rPr>
              <w:t>電話番号</w:t>
            </w:r>
          </w:p>
        </w:tc>
        <w:tc>
          <w:tcPr>
            <w:tcW w:w="6095" w:type="dxa"/>
            <w:vAlign w:val="center"/>
          </w:tcPr>
          <w:p w14:paraId="1DAD55E1" w14:textId="77777777" w:rsidR="00885088" w:rsidRPr="00092B3C" w:rsidRDefault="00885088" w:rsidP="00885088">
            <w:pPr>
              <w:jc w:val="left"/>
              <w:rPr>
                <w:rFonts w:eastAsiaTheme="minorHAnsi"/>
                <w:sz w:val="20"/>
              </w:rPr>
            </w:pPr>
          </w:p>
        </w:tc>
      </w:tr>
      <w:tr w:rsidR="00885088" w:rsidRPr="00092B3C" w14:paraId="3EB3D00C" w14:textId="77777777" w:rsidTr="00885088">
        <w:trPr>
          <w:trHeight w:val="502"/>
        </w:trPr>
        <w:tc>
          <w:tcPr>
            <w:tcW w:w="562" w:type="dxa"/>
            <w:vMerge w:val="restart"/>
            <w:vAlign w:val="center"/>
          </w:tcPr>
          <w:p w14:paraId="118C8A8C" w14:textId="77777777" w:rsidR="00885088" w:rsidRPr="00092B3C" w:rsidRDefault="00885088" w:rsidP="00885088">
            <w:pPr>
              <w:jc w:val="center"/>
              <w:rPr>
                <w:rFonts w:eastAsiaTheme="minorHAnsi"/>
                <w:sz w:val="20"/>
              </w:rPr>
            </w:pPr>
            <w:r>
              <w:rPr>
                <w:rFonts w:eastAsiaTheme="minorHAnsi" w:hint="eastAsia"/>
                <w:sz w:val="20"/>
              </w:rPr>
              <w:t>4</w:t>
            </w:r>
          </w:p>
        </w:tc>
        <w:tc>
          <w:tcPr>
            <w:tcW w:w="1418" w:type="dxa"/>
            <w:vMerge w:val="restart"/>
            <w:vAlign w:val="center"/>
          </w:tcPr>
          <w:p w14:paraId="57ABE311" w14:textId="77777777" w:rsidR="00885088" w:rsidRPr="00092B3C" w:rsidRDefault="00885088" w:rsidP="00885088">
            <w:pPr>
              <w:jc w:val="left"/>
              <w:rPr>
                <w:rFonts w:eastAsiaTheme="minorHAnsi"/>
                <w:sz w:val="20"/>
              </w:rPr>
            </w:pPr>
            <w:r w:rsidRPr="00092B3C">
              <w:rPr>
                <w:rFonts w:eastAsiaTheme="minorHAnsi" w:hint="eastAsia"/>
                <w:sz w:val="20"/>
              </w:rPr>
              <w:t>土地所有者</w:t>
            </w:r>
          </w:p>
        </w:tc>
        <w:tc>
          <w:tcPr>
            <w:tcW w:w="1276" w:type="dxa"/>
            <w:vAlign w:val="center"/>
          </w:tcPr>
          <w:p w14:paraId="7832E494" w14:textId="77777777" w:rsidR="00885088" w:rsidRPr="00092B3C" w:rsidRDefault="00885088" w:rsidP="00885088">
            <w:pPr>
              <w:jc w:val="center"/>
              <w:rPr>
                <w:rFonts w:eastAsiaTheme="minorHAnsi"/>
                <w:sz w:val="20"/>
              </w:rPr>
            </w:pPr>
            <w:r w:rsidRPr="00092B3C">
              <w:rPr>
                <w:rFonts w:eastAsiaTheme="minorHAnsi" w:hint="eastAsia"/>
                <w:sz w:val="20"/>
              </w:rPr>
              <w:t>住　　所</w:t>
            </w:r>
          </w:p>
        </w:tc>
        <w:tc>
          <w:tcPr>
            <w:tcW w:w="6095" w:type="dxa"/>
            <w:vAlign w:val="center"/>
          </w:tcPr>
          <w:p w14:paraId="53780710" w14:textId="77777777" w:rsidR="00885088" w:rsidRPr="00092B3C" w:rsidRDefault="00885088" w:rsidP="00885088">
            <w:pPr>
              <w:jc w:val="left"/>
              <w:rPr>
                <w:rFonts w:eastAsiaTheme="minorHAnsi"/>
                <w:sz w:val="20"/>
              </w:rPr>
            </w:pPr>
          </w:p>
        </w:tc>
      </w:tr>
      <w:tr w:rsidR="00885088" w:rsidRPr="00092B3C" w14:paraId="73E606DF" w14:textId="77777777" w:rsidTr="00885088">
        <w:trPr>
          <w:trHeight w:val="474"/>
        </w:trPr>
        <w:tc>
          <w:tcPr>
            <w:tcW w:w="562" w:type="dxa"/>
            <w:vMerge/>
            <w:vAlign w:val="center"/>
          </w:tcPr>
          <w:p w14:paraId="13413108" w14:textId="77777777" w:rsidR="00885088" w:rsidRPr="00092B3C" w:rsidRDefault="00885088" w:rsidP="00885088">
            <w:pPr>
              <w:jc w:val="center"/>
              <w:rPr>
                <w:rFonts w:eastAsiaTheme="minorHAnsi"/>
                <w:sz w:val="20"/>
              </w:rPr>
            </w:pPr>
          </w:p>
        </w:tc>
        <w:tc>
          <w:tcPr>
            <w:tcW w:w="1418" w:type="dxa"/>
            <w:vMerge/>
            <w:vAlign w:val="center"/>
          </w:tcPr>
          <w:p w14:paraId="4702BD1F" w14:textId="77777777" w:rsidR="00885088" w:rsidRPr="00092B3C" w:rsidRDefault="00885088" w:rsidP="00885088">
            <w:pPr>
              <w:jc w:val="left"/>
              <w:rPr>
                <w:rFonts w:eastAsiaTheme="minorHAnsi"/>
                <w:sz w:val="20"/>
              </w:rPr>
            </w:pPr>
          </w:p>
        </w:tc>
        <w:tc>
          <w:tcPr>
            <w:tcW w:w="1276" w:type="dxa"/>
            <w:vAlign w:val="center"/>
          </w:tcPr>
          <w:p w14:paraId="4F1E3776" w14:textId="77777777" w:rsidR="00885088" w:rsidRPr="00092B3C" w:rsidRDefault="00885088" w:rsidP="00885088">
            <w:pPr>
              <w:jc w:val="center"/>
              <w:rPr>
                <w:rFonts w:eastAsiaTheme="minorHAnsi"/>
                <w:sz w:val="20"/>
              </w:rPr>
            </w:pPr>
            <w:r w:rsidRPr="00092B3C">
              <w:rPr>
                <w:rFonts w:eastAsiaTheme="minorHAnsi" w:hint="eastAsia"/>
                <w:sz w:val="20"/>
              </w:rPr>
              <w:t>氏　　名</w:t>
            </w:r>
          </w:p>
        </w:tc>
        <w:tc>
          <w:tcPr>
            <w:tcW w:w="6095" w:type="dxa"/>
            <w:vAlign w:val="center"/>
          </w:tcPr>
          <w:p w14:paraId="5542849B" w14:textId="77777777" w:rsidR="00885088" w:rsidRPr="00092B3C" w:rsidRDefault="00885088" w:rsidP="00885088">
            <w:pPr>
              <w:jc w:val="left"/>
              <w:rPr>
                <w:rFonts w:eastAsiaTheme="minorHAnsi"/>
                <w:sz w:val="20"/>
              </w:rPr>
            </w:pPr>
          </w:p>
        </w:tc>
      </w:tr>
      <w:tr w:rsidR="00885088" w:rsidRPr="00092B3C" w14:paraId="71C05C56" w14:textId="77777777" w:rsidTr="00885088">
        <w:trPr>
          <w:trHeight w:val="427"/>
        </w:trPr>
        <w:tc>
          <w:tcPr>
            <w:tcW w:w="562" w:type="dxa"/>
            <w:vAlign w:val="center"/>
          </w:tcPr>
          <w:p w14:paraId="5AA28DAC" w14:textId="77777777" w:rsidR="00885088" w:rsidRPr="00092B3C" w:rsidRDefault="00885088" w:rsidP="00885088">
            <w:pPr>
              <w:jc w:val="center"/>
              <w:rPr>
                <w:rFonts w:eastAsiaTheme="minorHAnsi"/>
                <w:sz w:val="20"/>
              </w:rPr>
            </w:pPr>
            <w:r>
              <w:rPr>
                <w:rFonts w:eastAsiaTheme="minorHAnsi" w:hint="eastAsia"/>
                <w:sz w:val="20"/>
              </w:rPr>
              <w:t>5</w:t>
            </w:r>
          </w:p>
        </w:tc>
        <w:tc>
          <w:tcPr>
            <w:tcW w:w="2694" w:type="dxa"/>
            <w:gridSpan w:val="2"/>
            <w:vAlign w:val="center"/>
          </w:tcPr>
          <w:p w14:paraId="2921F8A5" w14:textId="77777777" w:rsidR="00885088" w:rsidRPr="00092B3C" w:rsidRDefault="00885088" w:rsidP="00885088">
            <w:pPr>
              <w:rPr>
                <w:rFonts w:eastAsiaTheme="minorHAnsi"/>
                <w:sz w:val="20"/>
              </w:rPr>
            </w:pPr>
            <w:r w:rsidRPr="00092B3C">
              <w:rPr>
                <w:rFonts w:eastAsiaTheme="minorHAnsi" w:hint="eastAsia"/>
                <w:sz w:val="20"/>
              </w:rPr>
              <w:t xml:space="preserve">廃止年月日　　　　　　</w:t>
            </w:r>
            <w:r>
              <w:rPr>
                <w:rFonts w:eastAsiaTheme="minorHAnsi" w:hint="eastAsia"/>
                <w:sz w:val="20"/>
              </w:rPr>
              <w:t xml:space="preserve">　　　　</w:t>
            </w:r>
            <w:r w:rsidRPr="00092B3C">
              <w:rPr>
                <w:rFonts w:eastAsiaTheme="minorHAnsi" w:hint="eastAsia"/>
                <w:sz w:val="20"/>
              </w:rPr>
              <w:t xml:space="preserve">　</w:t>
            </w:r>
          </w:p>
        </w:tc>
        <w:tc>
          <w:tcPr>
            <w:tcW w:w="6095" w:type="dxa"/>
            <w:vAlign w:val="center"/>
          </w:tcPr>
          <w:p w14:paraId="174CA0C5" w14:textId="77777777" w:rsidR="00885088" w:rsidRPr="00092B3C" w:rsidRDefault="00885088" w:rsidP="00885088">
            <w:pPr>
              <w:ind w:firstLineChars="600" w:firstLine="1200"/>
              <w:jc w:val="left"/>
              <w:rPr>
                <w:rFonts w:eastAsiaTheme="minorHAnsi"/>
                <w:sz w:val="20"/>
              </w:rPr>
            </w:pPr>
            <w:r w:rsidRPr="00092B3C">
              <w:rPr>
                <w:rFonts w:eastAsiaTheme="minorHAnsi" w:hint="eastAsia"/>
                <w:sz w:val="20"/>
              </w:rPr>
              <w:t xml:space="preserve">年　　</w:t>
            </w:r>
            <w:r>
              <w:rPr>
                <w:rFonts w:eastAsiaTheme="minorHAnsi" w:hint="eastAsia"/>
                <w:sz w:val="20"/>
              </w:rPr>
              <w:t xml:space="preserve">　</w:t>
            </w:r>
            <w:r w:rsidRPr="00092B3C">
              <w:rPr>
                <w:rFonts w:eastAsiaTheme="minorHAnsi" w:hint="eastAsia"/>
                <w:sz w:val="20"/>
              </w:rPr>
              <w:t>月</w:t>
            </w:r>
            <w:r>
              <w:rPr>
                <w:rFonts w:eastAsiaTheme="minorHAnsi" w:hint="eastAsia"/>
                <w:sz w:val="20"/>
              </w:rPr>
              <w:t xml:space="preserve">　　　</w:t>
            </w:r>
            <w:r w:rsidRPr="00092B3C">
              <w:rPr>
                <w:rFonts w:eastAsiaTheme="minorHAnsi" w:hint="eastAsia"/>
                <w:sz w:val="20"/>
              </w:rPr>
              <w:t>日</w:t>
            </w:r>
          </w:p>
        </w:tc>
      </w:tr>
      <w:tr w:rsidR="00885088" w:rsidRPr="00092B3C" w14:paraId="11452592" w14:textId="77777777" w:rsidTr="00885088">
        <w:trPr>
          <w:trHeight w:val="419"/>
        </w:trPr>
        <w:tc>
          <w:tcPr>
            <w:tcW w:w="562" w:type="dxa"/>
            <w:vAlign w:val="center"/>
          </w:tcPr>
          <w:p w14:paraId="7BA346F9" w14:textId="77777777" w:rsidR="00885088" w:rsidRPr="00092B3C" w:rsidRDefault="00885088" w:rsidP="00885088">
            <w:pPr>
              <w:jc w:val="center"/>
              <w:rPr>
                <w:rFonts w:eastAsiaTheme="minorHAnsi"/>
                <w:sz w:val="20"/>
              </w:rPr>
            </w:pPr>
            <w:r>
              <w:rPr>
                <w:rFonts w:eastAsiaTheme="minorHAnsi" w:hint="eastAsia"/>
                <w:sz w:val="20"/>
              </w:rPr>
              <w:t>6</w:t>
            </w:r>
          </w:p>
        </w:tc>
        <w:tc>
          <w:tcPr>
            <w:tcW w:w="2694" w:type="dxa"/>
            <w:gridSpan w:val="2"/>
            <w:vAlign w:val="center"/>
          </w:tcPr>
          <w:p w14:paraId="41E6C8DA" w14:textId="77777777" w:rsidR="00885088" w:rsidRPr="00092B3C" w:rsidRDefault="00885088" w:rsidP="00885088">
            <w:pPr>
              <w:rPr>
                <w:rFonts w:eastAsiaTheme="minorHAnsi"/>
                <w:sz w:val="20"/>
              </w:rPr>
            </w:pPr>
            <w:r w:rsidRPr="00092B3C">
              <w:rPr>
                <w:rFonts w:eastAsiaTheme="minorHAnsi" w:hint="eastAsia"/>
                <w:sz w:val="20"/>
              </w:rPr>
              <w:t>撤去完了（予定）日</w:t>
            </w:r>
            <w:r>
              <w:rPr>
                <w:rFonts w:eastAsiaTheme="minorHAnsi" w:hint="eastAsia"/>
                <w:sz w:val="20"/>
              </w:rPr>
              <w:t xml:space="preserve">　　　</w:t>
            </w:r>
            <w:r w:rsidRPr="00092B3C">
              <w:rPr>
                <w:rFonts w:eastAsiaTheme="minorHAnsi" w:hint="eastAsia"/>
                <w:sz w:val="20"/>
              </w:rPr>
              <w:t xml:space="preserve">　</w:t>
            </w:r>
          </w:p>
        </w:tc>
        <w:tc>
          <w:tcPr>
            <w:tcW w:w="6095" w:type="dxa"/>
            <w:vAlign w:val="center"/>
          </w:tcPr>
          <w:p w14:paraId="4DB4198D" w14:textId="77777777" w:rsidR="00885088" w:rsidRPr="00092B3C" w:rsidRDefault="00885088" w:rsidP="00885088">
            <w:pPr>
              <w:ind w:firstLineChars="600" w:firstLine="1200"/>
              <w:jc w:val="left"/>
              <w:rPr>
                <w:rFonts w:eastAsiaTheme="minorHAnsi"/>
                <w:sz w:val="20"/>
              </w:rPr>
            </w:pPr>
            <w:r w:rsidRPr="00092B3C">
              <w:rPr>
                <w:rFonts w:eastAsiaTheme="minorHAnsi" w:hint="eastAsia"/>
                <w:sz w:val="20"/>
              </w:rPr>
              <w:t>年</w:t>
            </w:r>
            <w:r>
              <w:rPr>
                <w:rFonts w:eastAsiaTheme="minorHAnsi" w:hint="eastAsia"/>
                <w:sz w:val="20"/>
              </w:rPr>
              <w:t xml:space="preserve">　</w:t>
            </w:r>
            <w:r w:rsidRPr="00092B3C">
              <w:rPr>
                <w:rFonts w:eastAsiaTheme="minorHAnsi" w:hint="eastAsia"/>
                <w:sz w:val="20"/>
              </w:rPr>
              <w:t xml:space="preserve">　</w:t>
            </w:r>
            <w:r>
              <w:rPr>
                <w:rFonts w:eastAsiaTheme="minorHAnsi" w:hint="eastAsia"/>
                <w:sz w:val="20"/>
              </w:rPr>
              <w:t xml:space="preserve">　</w:t>
            </w:r>
            <w:r w:rsidRPr="00092B3C">
              <w:rPr>
                <w:rFonts w:eastAsiaTheme="minorHAnsi" w:hint="eastAsia"/>
                <w:sz w:val="20"/>
              </w:rPr>
              <w:t>月</w:t>
            </w:r>
            <w:r>
              <w:rPr>
                <w:rFonts w:eastAsiaTheme="minorHAnsi" w:hint="eastAsia"/>
                <w:sz w:val="20"/>
              </w:rPr>
              <w:t xml:space="preserve">　　　</w:t>
            </w:r>
            <w:r w:rsidRPr="00092B3C">
              <w:rPr>
                <w:rFonts w:eastAsiaTheme="minorHAnsi" w:hint="eastAsia"/>
                <w:sz w:val="20"/>
              </w:rPr>
              <w:t>日</w:t>
            </w:r>
          </w:p>
        </w:tc>
      </w:tr>
    </w:tbl>
    <w:p w14:paraId="4ECAB00E" w14:textId="77777777" w:rsidR="00885088" w:rsidRPr="00092B3C" w:rsidRDefault="00885088" w:rsidP="00885088">
      <w:pPr>
        <w:jc w:val="left"/>
        <w:rPr>
          <w:rFonts w:eastAsiaTheme="minorHAnsi"/>
          <w:sz w:val="20"/>
          <w:szCs w:val="20"/>
        </w:rPr>
      </w:pPr>
      <w:r w:rsidRPr="00092B3C">
        <w:rPr>
          <w:rFonts w:eastAsiaTheme="minorHAnsi" w:hint="eastAsia"/>
          <w:sz w:val="20"/>
          <w:szCs w:val="20"/>
        </w:rPr>
        <w:t>撤去・廃棄等に関するガイドライン、法律</w:t>
      </w:r>
    </w:p>
    <w:p w14:paraId="50D0F61B" w14:textId="00AE236A" w:rsidR="00885088" w:rsidRPr="00092B3C" w:rsidRDefault="00CE738A" w:rsidP="00885088">
      <w:pPr>
        <w:numPr>
          <w:ilvl w:val="0"/>
          <w:numId w:val="1"/>
        </w:numPr>
        <w:jc w:val="left"/>
        <w:rPr>
          <w:rFonts w:eastAsiaTheme="minorHAnsi"/>
          <w:sz w:val="18"/>
          <w:szCs w:val="18"/>
        </w:rPr>
      </w:pPr>
      <w:r>
        <w:rPr>
          <w:rFonts w:eastAsiaTheme="minorHAnsi" w:hint="eastAsia"/>
          <w:sz w:val="18"/>
          <w:szCs w:val="18"/>
          <w:u w:val="single"/>
        </w:rPr>
        <w:t>太陽光発電設備のリサイクル等の推進に向けたガイドライン</w:t>
      </w:r>
    </w:p>
    <w:p w14:paraId="7B7E4EA9" w14:textId="77777777" w:rsidR="00885088" w:rsidRPr="00092B3C" w:rsidRDefault="00885088" w:rsidP="00885088">
      <w:pPr>
        <w:ind w:left="360"/>
        <w:jc w:val="left"/>
        <w:rPr>
          <w:rFonts w:eastAsiaTheme="minorHAnsi"/>
          <w:sz w:val="18"/>
          <w:szCs w:val="18"/>
        </w:rPr>
      </w:pPr>
      <w:r w:rsidRPr="00092B3C">
        <w:rPr>
          <w:rFonts w:eastAsiaTheme="minorHAnsi"/>
          <w:sz w:val="18"/>
          <w:szCs w:val="18"/>
        </w:rPr>
        <w:t>太陽光発電設備の所有者、使用済太陽光発電設備の撤去事業者・排出事業者、リユース関連事業者、リサイクル・処分業者等の関係者が設備の撤去・運搬</w:t>
      </w:r>
      <w:r w:rsidRPr="00092B3C">
        <w:rPr>
          <w:rFonts w:eastAsiaTheme="minorHAnsi" w:hint="eastAsia"/>
          <w:sz w:val="18"/>
          <w:szCs w:val="18"/>
        </w:rPr>
        <w:t>・処分</w:t>
      </w:r>
      <w:r w:rsidRPr="00092B3C">
        <w:rPr>
          <w:rFonts w:eastAsiaTheme="minorHAnsi"/>
          <w:sz w:val="18"/>
          <w:szCs w:val="18"/>
        </w:rPr>
        <w:t>を行おうとする際の関係者の役割・留意事項を整理したもの</w:t>
      </w:r>
      <w:r w:rsidRPr="00092B3C">
        <w:rPr>
          <w:rFonts w:eastAsiaTheme="minorHAnsi" w:hint="eastAsia"/>
          <w:sz w:val="18"/>
          <w:szCs w:val="18"/>
        </w:rPr>
        <w:t>で、これに従ってリユースやリサイクル、適正処分等を行う必要があります。</w:t>
      </w:r>
    </w:p>
    <w:p w14:paraId="379C95F7" w14:textId="56BEABEB" w:rsidR="00885088" w:rsidRPr="00092B3C" w:rsidRDefault="00F91195" w:rsidP="00885088">
      <w:pPr>
        <w:numPr>
          <w:ilvl w:val="0"/>
          <w:numId w:val="1"/>
        </w:numPr>
        <w:jc w:val="left"/>
        <w:rPr>
          <w:rFonts w:eastAsiaTheme="minorHAnsi"/>
          <w:sz w:val="18"/>
          <w:szCs w:val="18"/>
          <w:u w:val="single"/>
        </w:rPr>
      </w:pPr>
      <w:r w:rsidRPr="00F91195">
        <w:rPr>
          <w:rFonts w:eastAsiaTheme="minorHAnsi" w:hint="eastAsia"/>
          <w:sz w:val="18"/>
          <w:szCs w:val="18"/>
          <w:u w:val="single"/>
        </w:rPr>
        <w:t>廃棄物の処理及び清掃に関する法律</w:t>
      </w:r>
      <w:r w:rsidR="00885088" w:rsidRPr="00092B3C">
        <w:rPr>
          <w:rFonts w:eastAsiaTheme="minorHAnsi" w:hint="eastAsia"/>
          <w:sz w:val="14"/>
          <w:szCs w:val="14"/>
        </w:rPr>
        <w:t>※</w:t>
      </w:r>
    </w:p>
    <w:p w14:paraId="0D320637" w14:textId="4522EC20" w:rsidR="00885088" w:rsidRPr="00092B3C" w:rsidRDefault="00885088" w:rsidP="00885088">
      <w:pPr>
        <w:ind w:left="360"/>
        <w:jc w:val="left"/>
        <w:rPr>
          <w:rFonts w:eastAsiaTheme="minorHAnsi"/>
          <w:sz w:val="18"/>
          <w:szCs w:val="18"/>
        </w:rPr>
      </w:pPr>
      <w:r w:rsidRPr="00092B3C">
        <w:rPr>
          <w:rFonts w:eastAsiaTheme="minorHAnsi" w:hint="eastAsia"/>
          <w:sz w:val="18"/>
          <w:szCs w:val="18"/>
        </w:rPr>
        <w:t>使用済太陽光発電設備が産業廃棄物となる場合には、自らあるいは適正な業者での処理やその際の適正な費用負担を行うこと等、排出者としての責任を果たすことが</w:t>
      </w:r>
      <w:r w:rsidR="00F91195" w:rsidRPr="00F91195">
        <w:rPr>
          <w:rFonts w:eastAsiaTheme="minorHAnsi" w:hint="eastAsia"/>
          <w:sz w:val="18"/>
          <w:szCs w:val="18"/>
        </w:rPr>
        <w:t>廃棄物の処理及び清掃に関する法律</w:t>
      </w:r>
      <w:r w:rsidRPr="00092B3C">
        <w:rPr>
          <w:rFonts w:eastAsiaTheme="minorHAnsi" w:hint="eastAsia"/>
          <w:sz w:val="18"/>
          <w:szCs w:val="18"/>
        </w:rPr>
        <w:t>において義務付けられています。</w:t>
      </w:r>
    </w:p>
    <w:p w14:paraId="53252B85" w14:textId="3CA685B7" w:rsidR="00885088" w:rsidRPr="00092B3C" w:rsidRDefault="00E44DD4" w:rsidP="00885088">
      <w:pPr>
        <w:numPr>
          <w:ilvl w:val="0"/>
          <w:numId w:val="1"/>
        </w:numPr>
        <w:jc w:val="left"/>
        <w:rPr>
          <w:rFonts w:eastAsiaTheme="minorHAnsi"/>
          <w:sz w:val="18"/>
          <w:szCs w:val="18"/>
        </w:rPr>
      </w:pPr>
      <w:r w:rsidRPr="00E44DD4">
        <w:rPr>
          <w:rFonts w:eastAsiaTheme="minorHAnsi" w:hint="eastAsia"/>
          <w:sz w:val="18"/>
          <w:szCs w:val="18"/>
          <w:u w:val="single"/>
        </w:rPr>
        <w:t>建設工事に係る資材の再資源化等に関する法律</w:t>
      </w:r>
      <w:r w:rsidR="00885088" w:rsidRPr="00092B3C">
        <w:rPr>
          <w:rFonts w:eastAsiaTheme="minorHAnsi" w:hint="eastAsia"/>
          <w:sz w:val="14"/>
          <w:szCs w:val="14"/>
        </w:rPr>
        <w:t>※</w:t>
      </w:r>
    </w:p>
    <w:p w14:paraId="5403685A" w14:textId="77777777" w:rsidR="00885088" w:rsidRDefault="00885088" w:rsidP="00885088">
      <w:pPr>
        <w:ind w:left="360"/>
        <w:jc w:val="left"/>
        <w:rPr>
          <w:rFonts w:eastAsiaTheme="minorHAnsi"/>
          <w:sz w:val="18"/>
          <w:szCs w:val="18"/>
        </w:rPr>
      </w:pPr>
      <w:r w:rsidRPr="00092B3C">
        <w:rPr>
          <w:rFonts w:eastAsiaTheme="minorHAnsi"/>
          <w:sz w:val="18"/>
          <w:szCs w:val="18"/>
        </w:rPr>
        <w:t>特定建設資材（コンクリート（太陽電池モジュールの基礎、プレキャスト板等を含む。）、</w:t>
      </w:r>
      <w:r w:rsidRPr="00092B3C">
        <w:rPr>
          <w:rFonts w:eastAsiaTheme="minorHAnsi" w:hint="eastAsia"/>
          <w:sz w:val="18"/>
          <w:szCs w:val="18"/>
        </w:rPr>
        <w:t>アスファルト・コンクリート、</w:t>
      </w:r>
      <w:r w:rsidRPr="00092B3C">
        <w:rPr>
          <w:rFonts w:eastAsiaTheme="minorHAnsi"/>
          <w:sz w:val="18"/>
          <w:szCs w:val="18"/>
        </w:rPr>
        <w:t>木材）を用いた建築物等に係る解体工事又はその施工に特定建設資材を使用する新築工事等であって一定規模以上の建設工事（対象建設工事）について、発注者及び建設業者に対し、分別解体等及び再資源化等を行うことを義務付け</w:t>
      </w:r>
      <w:r w:rsidRPr="00092B3C">
        <w:rPr>
          <w:rFonts w:eastAsiaTheme="minorHAnsi" w:hint="eastAsia"/>
          <w:sz w:val="18"/>
          <w:szCs w:val="18"/>
        </w:rPr>
        <w:t>られています。</w:t>
      </w:r>
    </w:p>
    <w:p w14:paraId="21C73923" w14:textId="77777777" w:rsidR="00885088" w:rsidRPr="00092B3C" w:rsidRDefault="00885088" w:rsidP="00885088">
      <w:pPr>
        <w:tabs>
          <w:tab w:val="center" w:pos="4252"/>
          <w:tab w:val="right" w:pos="8504"/>
        </w:tabs>
        <w:snapToGrid w:val="0"/>
        <w:rPr>
          <w:rFonts w:eastAsiaTheme="minorHAnsi"/>
          <w:sz w:val="18"/>
          <w:szCs w:val="18"/>
        </w:rPr>
      </w:pPr>
      <w:r>
        <w:rPr>
          <w:rFonts w:eastAsiaTheme="minorHAnsi" w:hint="eastAsia"/>
          <w:sz w:val="18"/>
          <w:szCs w:val="18"/>
        </w:rPr>
        <w:t xml:space="preserve">※　</w:t>
      </w:r>
      <w:r w:rsidRPr="00092B3C">
        <w:rPr>
          <w:rFonts w:eastAsiaTheme="minorHAnsi" w:hint="eastAsia"/>
          <w:sz w:val="18"/>
          <w:szCs w:val="18"/>
        </w:rPr>
        <w:t>出典『太陽光発電設備のリサイクル等の推進に向けたガイドライン（第二版）』</w:t>
      </w:r>
    </w:p>
    <w:p w14:paraId="38AA1442" w14:textId="6DF4E686" w:rsidR="00885088" w:rsidRPr="002179FF" w:rsidRDefault="00885088" w:rsidP="002179FF">
      <w:pPr>
        <w:tabs>
          <w:tab w:val="center" w:pos="4252"/>
          <w:tab w:val="right" w:pos="8504"/>
        </w:tabs>
        <w:snapToGrid w:val="0"/>
        <w:ind w:firstLine="360"/>
        <w:rPr>
          <w:rFonts w:eastAsiaTheme="minorHAnsi" w:hint="eastAsia"/>
          <w:sz w:val="18"/>
          <w:szCs w:val="18"/>
        </w:rPr>
        <w:sectPr w:rsidR="00885088" w:rsidRPr="002179FF" w:rsidSect="00885088">
          <w:footerReference w:type="default" r:id="rId8"/>
          <w:pgSz w:w="11906" w:h="16838" w:code="9"/>
          <w:pgMar w:top="1418" w:right="1134" w:bottom="1134" w:left="1418" w:header="720" w:footer="720" w:gutter="0"/>
          <w:paperSrc w:first="7" w:other="7"/>
          <w:pgNumType w:fmt="numberInDash"/>
          <w:cols w:space="425"/>
          <w:titlePg/>
          <w:docGrid w:linePitch="286"/>
        </w:sectPr>
      </w:pPr>
      <w:r w:rsidRPr="00092B3C">
        <w:rPr>
          <w:rFonts w:eastAsiaTheme="minorHAnsi" w:hint="eastAsia"/>
          <w:sz w:val="18"/>
          <w:szCs w:val="18"/>
        </w:rPr>
        <w:t>平成30年改訂　環境省　環境再生・資源循環局　総務課　リサイクル推進室</w:t>
      </w:r>
      <w:bookmarkStart w:id="0" w:name="_GoBack"/>
      <w:bookmarkEnd w:id="0"/>
    </w:p>
    <w:p w14:paraId="0EED4700" w14:textId="77777777" w:rsidR="00885088" w:rsidRPr="002179FF" w:rsidRDefault="00885088" w:rsidP="002179FF">
      <w:pPr>
        <w:rPr>
          <w:rFonts w:hint="eastAsia"/>
          <w:sz w:val="24"/>
          <w:szCs w:val="24"/>
        </w:rPr>
      </w:pPr>
    </w:p>
    <w:sectPr w:rsidR="00885088" w:rsidRPr="002179FF">
      <w:footerReference w:type="firs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6A7EBD" w14:textId="77777777" w:rsidR="00AF36CC" w:rsidRDefault="00AF36CC" w:rsidP="00885088">
      <w:r>
        <w:separator/>
      </w:r>
    </w:p>
  </w:endnote>
  <w:endnote w:type="continuationSeparator" w:id="0">
    <w:p w14:paraId="72BC5E28" w14:textId="77777777" w:rsidR="00AF36CC" w:rsidRDefault="00AF36CC" w:rsidP="00885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8602289"/>
      <w:docPartObj>
        <w:docPartGallery w:val="Page Numbers (Bottom of Page)"/>
        <w:docPartUnique/>
      </w:docPartObj>
    </w:sdtPr>
    <w:sdtEndPr/>
    <w:sdtContent>
      <w:p w14:paraId="7350455F" w14:textId="441FE755" w:rsidR="003F56F0" w:rsidRDefault="003F56F0">
        <w:pPr>
          <w:pStyle w:val="ac"/>
          <w:jc w:val="center"/>
        </w:pPr>
        <w:r>
          <w:fldChar w:fldCharType="begin"/>
        </w:r>
        <w:r>
          <w:instrText>PAGE   \* MERGEFORMAT</w:instrText>
        </w:r>
        <w:r>
          <w:fldChar w:fldCharType="separate"/>
        </w:r>
        <w:r>
          <w:rPr>
            <w:lang w:val="ja-JP"/>
          </w:rPr>
          <w:t>2</w:t>
        </w:r>
        <w:r>
          <w:fldChar w:fldCharType="end"/>
        </w:r>
      </w:p>
    </w:sdtContent>
  </w:sdt>
  <w:p w14:paraId="492A5193" w14:textId="77885488" w:rsidR="002179FF" w:rsidRDefault="002179FF">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9116292"/>
      <w:docPartObj>
        <w:docPartGallery w:val="Page Numbers (Bottom of Page)"/>
        <w:docPartUnique/>
      </w:docPartObj>
    </w:sdtPr>
    <w:sdtEndPr/>
    <w:sdtContent>
      <w:p w14:paraId="40C7234C" w14:textId="77777777" w:rsidR="003F56F0" w:rsidRDefault="003F56F0">
        <w:pPr>
          <w:pStyle w:val="ac"/>
          <w:jc w:val="center"/>
        </w:pPr>
        <w:r>
          <w:fldChar w:fldCharType="begin"/>
        </w:r>
        <w:r>
          <w:instrText>PAGE   \* MERGEFORMAT</w:instrText>
        </w:r>
        <w:r>
          <w:fldChar w:fldCharType="separate"/>
        </w:r>
        <w:r>
          <w:rPr>
            <w:lang w:val="ja-JP"/>
          </w:rPr>
          <w:t>2</w:t>
        </w:r>
        <w:r>
          <w:fldChar w:fldCharType="end"/>
        </w:r>
      </w:p>
    </w:sdtContent>
  </w:sdt>
  <w:p w14:paraId="32A202E9" w14:textId="77777777" w:rsidR="003F56F0" w:rsidRPr="002D139D" w:rsidRDefault="003F56F0" w:rsidP="00885088">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3EE68A" w14:textId="77777777" w:rsidR="00AF36CC" w:rsidRDefault="00AF36CC" w:rsidP="00885088">
      <w:r>
        <w:separator/>
      </w:r>
    </w:p>
  </w:footnote>
  <w:footnote w:type="continuationSeparator" w:id="0">
    <w:p w14:paraId="0C3B9061" w14:textId="77777777" w:rsidR="00AF36CC" w:rsidRDefault="00AF36CC" w:rsidP="008850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C84D80"/>
    <w:multiLevelType w:val="hybridMultilevel"/>
    <w:tmpl w:val="9364FC18"/>
    <w:lvl w:ilvl="0" w:tplc="30DE05FA">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FB932D0"/>
    <w:multiLevelType w:val="hybridMultilevel"/>
    <w:tmpl w:val="627C8990"/>
    <w:lvl w:ilvl="0" w:tplc="EDAC83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088"/>
    <w:rsid w:val="00023444"/>
    <w:rsid w:val="0002548D"/>
    <w:rsid w:val="0002652C"/>
    <w:rsid w:val="0008194D"/>
    <w:rsid w:val="00087646"/>
    <w:rsid w:val="000E1D2A"/>
    <w:rsid w:val="000F25DD"/>
    <w:rsid w:val="000F761D"/>
    <w:rsid w:val="0013553E"/>
    <w:rsid w:val="00136141"/>
    <w:rsid w:val="00150EDA"/>
    <w:rsid w:val="001516E9"/>
    <w:rsid w:val="00160637"/>
    <w:rsid w:val="00175EF8"/>
    <w:rsid w:val="00183353"/>
    <w:rsid w:val="00187922"/>
    <w:rsid w:val="0019587E"/>
    <w:rsid w:val="001D7B24"/>
    <w:rsid w:val="00202950"/>
    <w:rsid w:val="002179FF"/>
    <w:rsid w:val="002324C9"/>
    <w:rsid w:val="00261C2E"/>
    <w:rsid w:val="00276304"/>
    <w:rsid w:val="002C242C"/>
    <w:rsid w:val="002E4587"/>
    <w:rsid w:val="002F6DFE"/>
    <w:rsid w:val="00332EDB"/>
    <w:rsid w:val="00337A18"/>
    <w:rsid w:val="0035187B"/>
    <w:rsid w:val="00377BB2"/>
    <w:rsid w:val="003B6A28"/>
    <w:rsid w:val="003B7E26"/>
    <w:rsid w:val="003E3E97"/>
    <w:rsid w:val="003F2822"/>
    <w:rsid w:val="003F56F0"/>
    <w:rsid w:val="00405539"/>
    <w:rsid w:val="00447160"/>
    <w:rsid w:val="00472D89"/>
    <w:rsid w:val="004A2696"/>
    <w:rsid w:val="004B17DB"/>
    <w:rsid w:val="004D08C8"/>
    <w:rsid w:val="004D58DC"/>
    <w:rsid w:val="00534F12"/>
    <w:rsid w:val="005370E0"/>
    <w:rsid w:val="00562F02"/>
    <w:rsid w:val="00563D2B"/>
    <w:rsid w:val="00570D2D"/>
    <w:rsid w:val="0058473F"/>
    <w:rsid w:val="005A4A50"/>
    <w:rsid w:val="005B3604"/>
    <w:rsid w:val="005C4705"/>
    <w:rsid w:val="005F4855"/>
    <w:rsid w:val="0061646D"/>
    <w:rsid w:val="0063131C"/>
    <w:rsid w:val="00634232"/>
    <w:rsid w:val="0065684F"/>
    <w:rsid w:val="00693723"/>
    <w:rsid w:val="006D05A9"/>
    <w:rsid w:val="0070067D"/>
    <w:rsid w:val="00704286"/>
    <w:rsid w:val="0071793E"/>
    <w:rsid w:val="00722280"/>
    <w:rsid w:val="007304FB"/>
    <w:rsid w:val="00766D6F"/>
    <w:rsid w:val="00775ACC"/>
    <w:rsid w:val="007E65A2"/>
    <w:rsid w:val="00862187"/>
    <w:rsid w:val="008779BB"/>
    <w:rsid w:val="00885088"/>
    <w:rsid w:val="008918AD"/>
    <w:rsid w:val="00893BE9"/>
    <w:rsid w:val="008943EB"/>
    <w:rsid w:val="008B2216"/>
    <w:rsid w:val="009348AC"/>
    <w:rsid w:val="009427E4"/>
    <w:rsid w:val="00957437"/>
    <w:rsid w:val="00966657"/>
    <w:rsid w:val="0097579A"/>
    <w:rsid w:val="00980D22"/>
    <w:rsid w:val="00983FAE"/>
    <w:rsid w:val="009A17F9"/>
    <w:rsid w:val="009B6BC7"/>
    <w:rsid w:val="00A02909"/>
    <w:rsid w:val="00A209A5"/>
    <w:rsid w:val="00A444BC"/>
    <w:rsid w:val="00A5367C"/>
    <w:rsid w:val="00A5417F"/>
    <w:rsid w:val="00A6155A"/>
    <w:rsid w:val="00A91D3A"/>
    <w:rsid w:val="00AA0AF5"/>
    <w:rsid w:val="00AE600C"/>
    <w:rsid w:val="00AE61AA"/>
    <w:rsid w:val="00AF36CC"/>
    <w:rsid w:val="00B31297"/>
    <w:rsid w:val="00B34AD4"/>
    <w:rsid w:val="00B40A58"/>
    <w:rsid w:val="00B755B5"/>
    <w:rsid w:val="00B771FA"/>
    <w:rsid w:val="00B91127"/>
    <w:rsid w:val="00BD1AF0"/>
    <w:rsid w:val="00BE3EAF"/>
    <w:rsid w:val="00C06132"/>
    <w:rsid w:val="00C506E3"/>
    <w:rsid w:val="00C52626"/>
    <w:rsid w:val="00CA6881"/>
    <w:rsid w:val="00CC69BC"/>
    <w:rsid w:val="00CE738A"/>
    <w:rsid w:val="00CF1CF6"/>
    <w:rsid w:val="00D3790D"/>
    <w:rsid w:val="00D42B48"/>
    <w:rsid w:val="00D43BB4"/>
    <w:rsid w:val="00D561E6"/>
    <w:rsid w:val="00D63916"/>
    <w:rsid w:val="00D660E5"/>
    <w:rsid w:val="00DB6BDD"/>
    <w:rsid w:val="00DC3CD6"/>
    <w:rsid w:val="00DC5B67"/>
    <w:rsid w:val="00E20BCC"/>
    <w:rsid w:val="00E21DC9"/>
    <w:rsid w:val="00E44DD4"/>
    <w:rsid w:val="00E50FF0"/>
    <w:rsid w:val="00E955D1"/>
    <w:rsid w:val="00EC0959"/>
    <w:rsid w:val="00EF1CEC"/>
    <w:rsid w:val="00F81F99"/>
    <w:rsid w:val="00F837E5"/>
    <w:rsid w:val="00F83910"/>
    <w:rsid w:val="00F900A1"/>
    <w:rsid w:val="00F91195"/>
    <w:rsid w:val="00F93529"/>
    <w:rsid w:val="00F9653C"/>
    <w:rsid w:val="00FC38E2"/>
    <w:rsid w:val="00FD00AF"/>
    <w:rsid w:val="00FD1B79"/>
    <w:rsid w:val="00FD3E5F"/>
    <w:rsid w:val="00FD5199"/>
    <w:rsid w:val="00FE7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8C206C4"/>
  <w15:chartTrackingRefBased/>
  <w15:docId w15:val="{6B7ABF96-1635-4789-AEC6-6D95A4F96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88508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850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8508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85088"/>
    <w:rPr>
      <w:rFonts w:asciiTheme="majorHAnsi" w:eastAsiaTheme="majorEastAsia" w:hAnsiTheme="majorHAnsi" w:cstheme="majorBidi"/>
      <w:sz w:val="18"/>
      <w:szCs w:val="18"/>
    </w:rPr>
  </w:style>
  <w:style w:type="paragraph" w:styleId="a6">
    <w:name w:val="No Spacing"/>
    <w:link w:val="a7"/>
    <w:uiPriority w:val="1"/>
    <w:qFormat/>
    <w:rsid w:val="00885088"/>
    <w:rPr>
      <w:kern w:val="0"/>
      <w:sz w:val="22"/>
    </w:rPr>
  </w:style>
  <w:style w:type="character" w:customStyle="1" w:styleId="a7">
    <w:name w:val="行間詰め (文字)"/>
    <w:basedOn w:val="a0"/>
    <w:link w:val="a6"/>
    <w:uiPriority w:val="1"/>
    <w:rsid w:val="00885088"/>
    <w:rPr>
      <w:kern w:val="0"/>
      <w:sz w:val="22"/>
    </w:rPr>
  </w:style>
  <w:style w:type="paragraph" w:styleId="a8">
    <w:name w:val="Date"/>
    <w:basedOn w:val="a"/>
    <w:next w:val="a"/>
    <w:link w:val="a9"/>
    <w:uiPriority w:val="99"/>
    <w:semiHidden/>
    <w:unhideWhenUsed/>
    <w:rsid w:val="00885088"/>
  </w:style>
  <w:style w:type="character" w:customStyle="1" w:styleId="a9">
    <w:name w:val="日付 (文字)"/>
    <w:basedOn w:val="a0"/>
    <w:link w:val="a8"/>
    <w:uiPriority w:val="99"/>
    <w:semiHidden/>
    <w:rsid w:val="00885088"/>
  </w:style>
  <w:style w:type="paragraph" w:styleId="aa">
    <w:name w:val="header"/>
    <w:basedOn w:val="a"/>
    <w:link w:val="ab"/>
    <w:uiPriority w:val="99"/>
    <w:unhideWhenUsed/>
    <w:rsid w:val="00885088"/>
    <w:pPr>
      <w:tabs>
        <w:tab w:val="center" w:pos="4252"/>
        <w:tab w:val="right" w:pos="8504"/>
      </w:tabs>
      <w:snapToGrid w:val="0"/>
    </w:pPr>
  </w:style>
  <w:style w:type="character" w:customStyle="1" w:styleId="ab">
    <w:name w:val="ヘッダー (文字)"/>
    <w:basedOn w:val="a0"/>
    <w:link w:val="aa"/>
    <w:uiPriority w:val="99"/>
    <w:rsid w:val="00885088"/>
  </w:style>
  <w:style w:type="paragraph" w:styleId="ac">
    <w:name w:val="footer"/>
    <w:basedOn w:val="a"/>
    <w:link w:val="ad"/>
    <w:uiPriority w:val="99"/>
    <w:unhideWhenUsed/>
    <w:rsid w:val="00885088"/>
    <w:pPr>
      <w:tabs>
        <w:tab w:val="center" w:pos="4252"/>
        <w:tab w:val="right" w:pos="8504"/>
      </w:tabs>
      <w:snapToGrid w:val="0"/>
    </w:pPr>
  </w:style>
  <w:style w:type="character" w:customStyle="1" w:styleId="ad">
    <w:name w:val="フッター (文字)"/>
    <w:basedOn w:val="a0"/>
    <w:link w:val="ac"/>
    <w:uiPriority w:val="99"/>
    <w:rsid w:val="00885088"/>
  </w:style>
  <w:style w:type="character" w:styleId="ae">
    <w:name w:val="Hyperlink"/>
    <w:basedOn w:val="a0"/>
    <w:uiPriority w:val="99"/>
    <w:unhideWhenUsed/>
    <w:rsid w:val="00885088"/>
    <w:rPr>
      <w:color w:val="0563C1" w:themeColor="hyperlink"/>
      <w:u w:val="single"/>
    </w:rPr>
  </w:style>
  <w:style w:type="character" w:styleId="af">
    <w:name w:val="Unresolved Mention"/>
    <w:basedOn w:val="a0"/>
    <w:uiPriority w:val="99"/>
    <w:semiHidden/>
    <w:unhideWhenUsed/>
    <w:rsid w:val="00FD1B79"/>
    <w:rPr>
      <w:color w:val="605E5C"/>
      <w:shd w:val="clear" w:color="auto" w:fill="E1DFDD"/>
    </w:rPr>
  </w:style>
  <w:style w:type="paragraph" w:styleId="af0">
    <w:name w:val="Note Heading"/>
    <w:basedOn w:val="a"/>
    <w:next w:val="a"/>
    <w:link w:val="af1"/>
    <w:uiPriority w:val="99"/>
    <w:unhideWhenUsed/>
    <w:rsid w:val="000F761D"/>
    <w:pPr>
      <w:jc w:val="center"/>
    </w:pPr>
    <w:rPr>
      <w:rFonts w:eastAsiaTheme="minorHAnsi"/>
      <w:kern w:val="0"/>
      <w:sz w:val="24"/>
      <w:szCs w:val="24"/>
    </w:rPr>
  </w:style>
  <w:style w:type="character" w:customStyle="1" w:styleId="af1">
    <w:name w:val="記 (文字)"/>
    <w:basedOn w:val="a0"/>
    <w:link w:val="af0"/>
    <w:uiPriority w:val="99"/>
    <w:rsid w:val="000F761D"/>
    <w:rPr>
      <w:rFonts w:eastAsiaTheme="minorHAnsi"/>
      <w:kern w:val="0"/>
      <w:sz w:val="24"/>
      <w:szCs w:val="24"/>
    </w:rPr>
  </w:style>
  <w:style w:type="paragraph" w:styleId="af2">
    <w:name w:val="Closing"/>
    <w:basedOn w:val="a"/>
    <w:link w:val="af3"/>
    <w:uiPriority w:val="99"/>
    <w:unhideWhenUsed/>
    <w:rsid w:val="000F761D"/>
    <w:pPr>
      <w:jc w:val="right"/>
    </w:pPr>
    <w:rPr>
      <w:rFonts w:eastAsiaTheme="minorHAnsi"/>
      <w:kern w:val="0"/>
      <w:sz w:val="24"/>
      <w:szCs w:val="24"/>
    </w:rPr>
  </w:style>
  <w:style w:type="character" w:customStyle="1" w:styleId="af3">
    <w:name w:val="結語 (文字)"/>
    <w:basedOn w:val="a0"/>
    <w:link w:val="af2"/>
    <w:uiPriority w:val="99"/>
    <w:rsid w:val="000F761D"/>
    <w:rPr>
      <w:rFonts w:eastAsiaTheme="minorHAnsi"/>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4276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B1F259-F9B9-4CBA-8D0B-AE860AB41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129</Words>
  <Characters>739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0439@xen-net.local</dc:creator>
  <cp:keywords/>
  <dc:description/>
  <cp:lastModifiedBy>0439@xen-net.local</cp:lastModifiedBy>
  <cp:revision>2</cp:revision>
  <cp:lastPrinted>2024-07-30T10:26:00Z</cp:lastPrinted>
  <dcterms:created xsi:type="dcterms:W3CDTF">2024-08-07T02:39:00Z</dcterms:created>
  <dcterms:modified xsi:type="dcterms:W3CDTF">2024-08-07T02:39:00Z</dcterms:modified>
</cp:coreProperties>
</file>